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06" w:rsidRDefault="00E00606" w:rsidP="00CC1BE9">
      <w:pPr>
        <w:pStyle w:val="1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C017F1" w:rsidRDefault="00C017F1" w:rsidP="007B71F3">
      <w:pPr>
        <w:pStyle w:val="10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C017F1" w:rsidRDefault="00C017F1" w:rsidP="00C017F1">
      <w:pPr>
        <w:pStyle w:val="10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3050" cy="6477000"/>
            <wp:effectExtent l="19050" t="0" r="0" b="0"/>
            <wp:docPr id="2" name="Рисунок 1" descr="C:\Users\SOLN\Pictures\2023-04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\Pictures\2023-04-03\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F1" w:rsidRDefault="00C017F1" w:rsidP="007B71F3">
      <w:pPr>
        <w:pStyle w:val="10"/>
        <w:ind w:firstLine="708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12"/>
        <w:tblW w:w="0" w:type="auto"/>
        <w:tblLook w:val="04A0"/>
      </w:tblPr>
      <w:tblGrid>
        <w:gridCol w:w="947"/>
        <w:gridCol w:w="4882"/>
        <w:gridCol w:w="2115"/>
        <w:gridCol w:w="4608"/>
        <w:gridCol w:w="2234"/>
      </w:tblGrid>
      <w:tr w:rsidR="0074095A" w:rsidRPr="0074095A" w:rsidTr="00813EE7">
        <w:tc>
          <w:tcPr>
            <w:tcW w:w="14786" w:type="dxa"/>
            <w:gridSpan w:val="5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74095A">
              <w:rPr>
                <w:rFonts w:ascii="Times New Roman" w:hAnsi="Times New Roman"/>
                <w:b/>
              </w:rPr>
              <w:t>3. Обновление образовательных программ дошкольного образования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3.1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управленческих команд ДОУ в практических семинарах   «Разработка ОП ДО в соответствии с концепцией развития дошкольного образования, ФОП ДО, ФАОП ДО», проводимых КК ИПК и МО КК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Март – апрель 2023 г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100 % управленческих команд приняли участие в практических семинарах</w:t>
            </w:r>
          </w:p>
        </w:tc>
        <w:tc>
          <w:tcPr>
            <w:tcW w:w="2234" w:type="dxa"/>
          </w:tcPr>
          <w:p w:rsidR="0074095A" w:rsidRPr="0074095A" w:rsidRDefault="00D24CA0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3.2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Разработка ОП ДО в соответствии с ФОП ДО и концепцией развития дошкольного образования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Март-август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100 % ДОУ разработали ОП ДО</w:t>
            </w:r>
          </w:p>
        </w:tc>
        <w:tc>
          <w:tcPr>
            <w:tcW w:w="2234" w:type="dxa"/>
          </w:tcPr>
          <w:p w:rsidR="0074095A" w:rsidRDefault="0023373D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23373D" w:rsidRPr="0074095A" w:rsidRDefault="0023373D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3.3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Консультационно-методическое сопровождение управленческих команд ДОУ по вопросам разработки ОП ДО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Апрель-август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в семинарах по актуальным вопросам разработки ОП ДО</w:t>
            </w:r>
          </w:p>
        </w:tc>
        <w:tc>
          <w:tcPr>
            <w:tcW w:w="2234" w:type="dxa"/>
          </w:tcPr>
          <w:p w:rsidR="0023373D" w:rsidRDefault="0023373D" w:rsidP="0023373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74095A" w:rsidRPr="0074095A" w:rsidRDefault="0023373D" w:rsidP="0023373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Методист </w:t>
            </w:r>
          </w:p>
        </w:tc>
      </w:tr>
      <w:tr w:rsidR="0074095A" w:rsidRPr="0074095A" w:rsidTr="00813EE7">
        <w:tc>
          <w:tcPr>
            <w:tcW w:w="14786" w:type="dxa"/>
            <w:gridSpan w:val="5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74095A">
              <w:rPr>
                <w:rFonts w:ascii="Times New Roman" w:hAnsi="Times New Roman"/>
                <w:b/>
              </w:rPr>
              <w:t>4. Повышение квалификации педагогов ДОУ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4.1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по ДПП ПК с использованием дистанционных технологий «Организация педагогического наблюдения в практике работы с детьми раннего возраста»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3 педагога МБДОУ детский сад к/в «Солнышко» прошли обучение по ДПП ПК с использованием дистанционных технологий «Организация педагогического наблюдения в практике работы с детьми раннего возраста» </w:t>
            </w:r>
          </w:p>
        </w:tc>
        <w:tc>
          <w:tcPr>
            <w:tcW w:w="2234" w:type="dxa"/>
          </w:tcPr>
          <w:p w:rsidR="0074095A" w:rsidRDefault="00275B25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275B25" w:rsidRPr="0074095A" w:rsidRDefault="00275B25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4.2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педагогов ДОУ в цикле семинаров «Дошкольное образование Красноярья: калейдоскоп образовательных практик»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2023 г.</w:t>
            </w:r>
          </w:p>
        </w:tc>
        <w:tc>
          <w:tcPr>
            <w:tcW w:w="4608" w:type="dxa"/>
          </w:tcPr>
          <w:p w:rsidR="0074095A" w:rsidRPr="0074095A" w:rsidRDefault="0074095A" w:rsidP="00275B25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 педагога МБДОУ детский сад к/в «Солнышко» приняли участие в серии семинаров «Дошкольное образование Красноярья: калейдоскоп образовательных практик»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4.3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ДПП ПК «Цифровой формат работы в ДОУ»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2 педагога МБДОУ детский сад к/в «Солнышко» прошли обучение по  ДПП ПК «Цифровой формат работы в ДОУ» 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4.4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ДПОП «STEM-образование в дошкольном возрасте» через КГБПОУ «Красноярский педагогический колледж №2»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 педагога МБДОУ детский сад к/в «Солнышко» прошли обучение по  ДПОП «STEM-образование в дошкольном возрасте»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4.5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ДПП ПК «Здоровьесберегающая деятельность образовательных организаций в условиях реализации ФГОС ДО»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2023-2025 годы</w:t>
            </w:r>
          </w:p>
        </w:tc>
        <w:tc>
          <w:tcPr>
            <w:tcW w:w="4608" w:type="dxa"/>
          </w:tcPr>
          <w:p w:rsidR="0074095A" w:rsidRPr="0074095A" w:rsidRDefault="0074095A" w:rsidP="00275B25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3 педагога МБ</w:t>
            </w:r>
            <w:r w:rsidR="00275B25">
              <w:rPr>
                <w:rFonts w:ascii="Times New Roman" w:hAnsi="Times New Roman"/>
              </w:rPr>
              <w:t xml:space="preserve">ДОУ детский сад к/в «Солнышко» </w:t>
            </w:r>
            <w:r w:rsidRPr="0074095A">
              <w:rPr>
                <w:rFonts w:ascii="Times New Roman" w:hAnsi="Times New Roman"/>
              </w:rPr>
              <w:t>прошли обучение по ДПП ПК «Здоровьесберегающая деятельность образовательных организаций в условиях реализации ФГОС ДО»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4.6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Повышение квалификации педагогов ДОУ по ДПОП «Профилактика возникновения нарушений развития детей раннего возраста» через КГБПОУ «Красноярский педагогический </w:t>
            </w:r>
            <w:r w:rsidRPr="0074095A">
              <w:rPr>
                <w:rFonts w:ascii="Times New Roman" w:hAnsi="Times New Roman"/>
              </w:rPr>
              <w:lastRenderedPageBreak/>
              <w:t>колледж №2»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lastRenderedPageBreak/>
              <w:t>В течение 2023 г.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 педагога МБДОУ детский сад к/в «Солнышко» прошли обучение по ДПОП «Профилактика возникновения нарушений развития детей раннего возраста»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lastRenderedPageBreak/>
              <w:t>4.7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педагогов ДОУ в стажировке  на базе МБДОУ Ужурского детского сада № 1 «Росинка» «Комплексное психолого-педагогическое сопровождение детей и родителей в рамках консультационного пункта на базе дошкольного учреждения»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2023-2025 годы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3 педагога МБДОУ детский сад к/в «Солнышко» приняли участие в стажировке на базе МБДОУ Ужурского детского сада № 1 «Росинка» </w:t>
            </w:r>
          </w:p>
        </w:tc>
        <w:tc>
          <w:tcPr>
            <w:tcW w:w="2234" w:type="dxa"/>
          </w:tcPr>
          <w:p w:rsidR="00275B25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275B25" w:rsidP="00275B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4.8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ДПП ПК «Этика и психология взаимодействия детей и взрослых в детском саду»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2023-2024 годы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2 педагога МБДОУ детский сад к/в «Солнышко» прошли обучение по ДПП ПК «Этика и психология взаимодействия детей и взрослых в детском саду» 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4.9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ДПП ПК «Технология социализации ребенка дошкольного возраста в рамках ФГОС ДО и ФОП ДО»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2023-2025 годы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2 педагога МБДОУ детский сад к/в «Солнышко» прошли обучение по ДПП ПК «Технология социализации ребенка дошкольного возраста в рамках ФГОС ДО и ФОП ДО» 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4.10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Повышение квалификации педагогов ДОУ по ДПОП «Реализация программы воспитания в ДОО» через КГБПОУ «Красноярский педагогический колледж №2» 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 течение 2023 г.</w:t>
            </w:r>
          </w:p>
        </w:tc>
        <w:tc>
          <w:tcPr>
            <w:tcW w:w="4608" w:type="dxa"/>
          </w:tcPr>
          <w:p w:rsidR="0074095A" w:rsidRPr="0074095A" w:rsidRDefault="0074095A" w:rsidP="00AC7605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2 педагога МБДОУ детский сад к/в «Солнышко» прошли обучение  по ДПОП «Реализация программы воспитания в ДОО» 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4.11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Повышение квалификации педагогов ДОУ по ДПП ПК «Управление качеством дошкольного образования на основе мониторинговых данных» через КК ИПК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2023-2025 годы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2 педагога МБДОУ детский сад к/в «Солнышко» прошли обучение по ДПП ПК «Управление качеством дошкольного образования на основе мониторинговых данных» 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4.12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специалистов отдела образования, управленческих команд ДОУ в цикле вебинаров КК ИПК по вопросам проведения мониторингов и управления качеством дошкольного образования на основе мониторинговых данных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Ежегодно 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Специалисты отдела образования и  управленческие команды ДОУ приняли участие в вебинарах 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74095A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</w:tr>
      <w:tr w:rsidR="0074095A" w:rsidRPr="0074095A" w:rsidTr="00813EE7">
        <w:tc>
          <w:tcPr>
            <w:tcW w:w="14786" w:type="dxa"/>
            <w:gridSpan w:val="5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74095A">
              <w:rPr>
                <w:rFonts w:ascii="Times New Roman" w:hAnsi="Times New Roman"/>
                <w:b/>
              </w:rPr>
              <w:t>5. Научно-методическое сопровождение педагогов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5.1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Участие педагогов ДОУ в серии практических мастер-классов КК ИПК по освоению начал технического образования 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Педагоги приняли участие в серии практических мастер – классов</w:t>
            </w:r>
          </w:p>
        </w:tc>
        <w:tc>
          <w:tcPr>
            <w:tcW w:w="2234" w:type="dxa"/>
          </w:tcPr>
          <w:p w:rsidR="00AC7605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AC7605" w:rsidRPr="0074095A" w:rsidRDefault="00AC7605" w:rsidP="00AC76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5.2</w:t>
            </w:r>
          </w:p>
        </w:tc>
        <w:tc>
          <w:tcPr>
            <w:tcW w:w="4882" w:type="dxa"/>
          </w:tcPr>
          <w:p w:rsidR="0074095A" w:rsidRPr="0074095A" w:rsidRDefault="00994864" w:rsidP="00AC7605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педагогов</w:t>
            </w:r>
            <w:r w:rsidR="00AC7605">
              <w:rPr>
                <w:rFonts w:ascii="Times New Roman" w:hAnsi="Times New Roman"/>
              </w:rPr>
              <w:t xml:space="preserve"> </w:t>
            </w:r>
            <w:r w:rsidR="0074095A" w:rsidRPr="0074095A">
              <w:rPr>
                <w:rFonts w:ascii="Times New Roman" w:hAnsi="Times New Roman"/>
              </w:rPr>
              <w:t xml:space="preserve"> в вебинарах КК ИПК по актуальным вопросам управления качеством дошкольного образования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4608" w:type="dxa"/>
          </w:tcPr>
          <w:p w:rsidR="0074095A" w:rsidRPr="0074095A" w:rsidRDefault="0074095A" w:rsidP="00670CFB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Специалисты</w:t>
            </w:r>
            <w:r w:rsidR="00670CFB">
              <w:rPr>
                <w:rFonts w:ascii="Times New Roman" w:hAnsi="Times New Roman"/>
              </w:rPr>
              <w:t xml:space="preserve"> и педагоги </w:t>
            </w:r>
            <w:r w:rsidRPr="0074095A">
              <w:rPr>
                <w:rFonts w:ascii="Times New Roman" w:hAnsi="Times New Roman"/>
              </w:rPr>
              <w:t>ДОУ приняли участие в вебинарах</w:t>
            </w:r>
          </w:p>
        </w:tc>
        <w:tc>
          <w:tcPr>
            <w:tcW w:w="2234" w:type="dxa"/>
          </w:tcPr>
          <w:p w:rsidR="00670CFB" w:rsidRDefault="00670CFB" w:rsidP="00670CF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670CFB" w:rsidP="00670CF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5.3</w:t>
            </w:r>
          </w:p>
        </w:tc>
        <w:tc>
          <w:tcPr>
            <w:tcW w:w="4882" w:type="dxa"/>
          </w:tcPr>
          <w:p w:rsidR="0074095A" w:rsidRPr="0074095A" w:rsidRDefault="0074095A" w:rsidP="00994864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Проведение мониторинга </w:t>
            </w:r>
            <w:r w:rsidR="00994864">
              <w:rPr>
                <w:rFonts w:ascii="Times New Roman" w:hAnsi="Times New Roman"/>
              </w:rPr>
              <w:t>качество</w:t>
            </w:r>
            <w:r w:rsidRPr="0074095A">
              <w:rPr>
                <w:rFonts w:ascii="Times New Roman" w:hAnsi="Times New Roman"/>
              </w:rPr>
              <w:t xml:space="preserve"> дошкольного образования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Ежегодно (апрель –июнь)</w:t>
            </w:r>
          </w:p>
        </w:tc>
        <w:tc>
          <w:tcPr>
            <w:tcW w:w="4608" w:type="dxa"/>
          </w:tcPr>
          <w:p w:rsidR="0074095A" w:rsidRPr="0074095A" w:rsidRDefault="0074095A" w:rsidP="00670CFB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Проведен мониторинг управления качеством дошкольного образования</w:t>
            </w:r>
          </w:p>
        </w:tc>
        <w:tc>
          <w:tcPr>
            <w:tcW w:w="2234" w:type="dxa"/>
          </w:tcPr>
          <w:p w:rsidR="00670CFB" w:rsidRDefault="00670CFB" w:rsidP="00670CF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74095A" w:rsidRPr="0074095A" w:rsidRDefault="00670CFB" w:rsidP="00670CF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lastRenderedPageBreak/>
              <w:t>5.4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B71F3">
              <w:rPr>
                <w:rFonts w:ascii="Times New Roman" w:hAnsi="Times New Roman"/>
              </w:rPr>
              <w:t>Проведение мониторинга качества дошкольного образования (МКДО)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При наличии в плане 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Проведен мониторинг качества дошкольного образования</w:t>
            </w:r>
          </w:p>
        </w:tc>
        <w:tc>
          <w:tcPr>
            <w:tcW w:w="2234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Начальник отдела образования, руководители ДОУ</w:t>
            </w:r>
          </w:p>
        </w:tc>
      </w:tr>
      <w:tr w:rsidR="0074095A" w:rsidRPr="0074095A" w:rsidTr="00813EE7">
        <w:tc>
          <w:tcPr>
            <w:tcW w:w="14786" w:type="dxa"/>
            <w:gridSpan w:val="5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74095A">
              <w:rPr>
                <w:rFonts w:ascii="Times New Roman" w:hAnsi="Times New Roman"/>
                <w:b/>
              </w:rPr>
              <w:t>6. Выявление, презентация лучших педагогических практик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6.1</w:t>
            </w:r>
          </w:p>
        </w:tc>
        <w:tc>
          <w:tcPr>
            <w:tcW w:w="4882" w:type="dxa"/>
          </w:tcPr>
          <w:p w:rsidR="0074095A" w:rsidRPr="0074095A" w:rsidRDefault="0074095A" w:rsidP="00B57F50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в краевом педагогическом совете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Ежегодно (август)</w:t>
            </w:r>
          </w:p>
        </w:tc>
        <w:tc>
          <w:tcPr>
            <w:tcW w:w="4608" w:type="dxa"/>
          </w:tcPr>
          <w:p w:rsidR="0074095A" w:rsidRPr="0074095A" w:rsidRDefault="00B57F50" w:rsidP="0074095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ДОУ принял</w:t>
            </w:r>
            <w:r w:rsidR="0074095A" w:rsidRPr="0074095A">
              <w:rPr>
                <w:rFonts w:ascii="Times New Roman" w:hAnsi="Times New Roman"/>
              </w:rPr>
              <w:t xml:space="preserve"> участие в работе площадок на краевом педагогическом совете</w:t>
            </w:r>
          </w:p>
        </w:tc>
        <w:tc>
          <w:tcPr>
            <w:tcW w:w="2234" w:type="dxa"/>
          </w:tcPr>
          <w:p w:rsidR="0074095A" w:rsidRPr="0074095A" w:rsidRDefault="00670CFB" w:rsidP="0074095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6.2</w:t>
            </w:r>
          </w:p>
        </w:tc>
        <w:tc>
          <w:tcPr>
            <w:tcW w:w="4882" w:type="dxa"/>
          </w:tcPr>
          <w:p w:rsidR="0074095A" w:rsidRPr="0074095A" w:rsidRDefault="0074095A" w:rsidP="00B57F50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в краевой конференции по дошкольному образованию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 xml:space="preserve">Ежегодно </w:t>
            </w:r>
          </w:p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(IV квартал)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Руководители и педагоги ДОУ приняли участие в краевой конференции по дошкольному образованию</w:t>
            </w:r>
          </w:p>
        </w:tc>
        <w:tc>
          <w:tcPr>
            <w:tcW w:w="2234" w:type="dxa"/>
          </w:tcPr>
          <w:p w:rsidR="00B57F50" w:rsidRDefault="00B57F50" w:rsidP="00B57F50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B57F50" w:rsidRDefault="00B57F50" w:rsidP="00B57F50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B57F50" w:rsidP="00B57F50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6.3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Участие в работе площадок для ДОО в рамках Всероссийских научно-практических конференций и краевых мероприятий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Ежегодно, в соответствии с перечнем мероприятий КК ИПК</w:t>
            </w:r>
          </w:p>
        </w:tc>
        <w:tc>
          <w:tcPr>
            <w:tcW w:w="4608" w:type="dxa"/>
          </w:tcPr>
          <w:p w:rsidR="0074095A" w:rsidRPr="0074095A" w:rsidRDefault="001F35ED" w:rsidP="0074095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</w:t>
            </w:r>
            <w:r w:rsidR="0074095A" w:rsidRPr="0074095A">
              <w:rPr>
                <w:rFonts w:ascii="Times New Roman" w:hAnsi="Times New Roman"/>
              </w:rPr>
              <w:t xml:space="preserve"> и педагоги ДОУ приняли участие в работе площадок для ДОО в рамках Всероссийских научно-практических конференций и краевых мероприятий: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«Рождественские образовательные чтения»;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«Современная дидактика и качество образования»;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«Практики развития»;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«Форум управленческих практик»;</w:t>
            </w:r>
          </w:p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«Гражданское образование»</w:t>
            </w:r>
          </w:p>
        </w:tc>
        <w:tc>
          <w:tcPr>
            <w:tcW w:w="2234" w:type="dxa"/>
          </w:tcPr>
          <w:p w:rsidR="001F35ED" w:rsidRDefault="001F35ED" w:rsidP="001F35E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1F35ED" w:rsidRDefault="001F35ED" w:rsidP="001F35E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1F35ED" w:rsidP="001F35E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74095A" w:rsidRPr="0074095A" w:rsidTr="00813EE7">
        <w:tc>
          <w:tcPr>
            <w:tcW w:w="947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6.5</w:t>
            </w:r>
          </w:p>
        </w:tc>
        <w:tc>
          <w:tcPr>
            <w:tcW w:w="4882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Проведение муниципального этапа конкурса «Воспитатель года Красноярского края»</w:t>
            </w:r>
          </w:p>
        </w:tc>
        <w:tc>
          <w:tcPr>
            <w:tcW w:w="2115" w:type="dxa"/>
          </w:tcPr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Ежегодно (январь - февраль)</w:t>
            </w:r>
          </w:p>
        </w:tc>
        <w:tc>
          <w:tcPr>
            <w:tcW w:w="4608" w:type="dxa"/>
          </w:tcPr>
          <w:p w:rsidR="0074095A" w:rsidRPr="0074095A" w:rsidRDefault="0074095A" w:rsidP="0074095A">
            <w:pPr>
              <w:contextualSpacing/>
              <w:rPr>
                <w:rFonts w:ascii="Times New Roman" w:hAnsi="Times New Roman"/>
              </w:rPr>
            </w:pPr>
            <w:r w:rsidRPr="0074095A">
              <w:rPr>
                <w:rFonts w:ascii="Times New Roman" w:hAnsi="Times New Roman"/>
              </w:rPr>
              <w:t>Педагоги ДОУ приняли участие в муниципальном этапе конкурса «Воспитатель года Красноярского края». Победитель муниципального этапа принимает участие в региональном этапе конкурса</w:t>
            </w:r>
          </w:p>
        </w:tc>
        <w:tc>
          <w:tcPr>
            <w:tcW w:w="2234" w:type="dxa"/>
          </w:tcPr>
          <w:p w:rsidR="001F35ED" w:rsidRDefault="001F35ED" w:rsidP="001F35E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1F35ED" w:rsidRDefault="001F35ED" w:rsidP="001F35E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74095A" w:rsidRPr="0074095A" w:rsidRDefault="0074095A" w:rsidP="0074095A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b/>
        </w:rPr>
      </w:pP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Используемые сокращения: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ДОО – дошкольная образовательная организация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ДОУ – дошкольное образовательное учреждение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ДПП ПК – дополнительная профессиональная программа повышений квалификации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КК КИПК – краевое государственное автономное учреждение дополнительного профессионального образования «Красноярский краевой институт повышения квалификации и профессиональной переподготовки работников образования»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МКДО – мониторинг качества дошкольного образования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МО КК – министерство образования Красноярского края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ОВЗ – ограниченные возможности здоровья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ОП ДО – образовательная программа дошкольного образования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ФАОП ДО – федеральная адаптированная образовательная программа дошкольного образования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  <w:sz w:val="20"/>
          <w:szCs w:val="20"/>
        </w:rPr>
      </w:pPr>
      <w:r w:rsidRPr="0074095A">
        <w:rPr>
          <w:rFonts w:eastAsiaTheme="minorEastAsia"/>
          <w:sz w:val="20"/>
          <w:szCs w:val="20"/>
        </w:rPr>
        <w:t>ФОП ДО - федеральная образовательная программа дошкольного образования</w:t>
      </w:r>
    </w:p>
    <w:p w:rsidR="0074095A" w:rsidRPr="0074095A" w:rsidRDefault="0074095A" w:rsidP="0074095A">
      <w:pPr>
        <w:spacing w:after="200" w:line="276" w:lineRule="auto"/>
        <w:contextualSpacing/>
        <w:rPr>
          <w:rFonts w:eastAsiaTheme="minorEastAsia"/>
        </w:rPr>
      </w:pPr>
    </w:p>
    <w:p w:rsidR="0074095A" w:rsidRDefault="0074095A" w:rsidP="0074095A">
      <w:pPr>
        <w:pStyle w:val="10"/>
        <w:rPr>
          <w:rFonts w:ascii="Times New Roman" w:hAnsi="Times New Roman"/>
          <w:sz w:val="24"/>
          <w:szCs w:val="24"/>
        </w:rPr>
      </w:pPr>
    </w:p>
    <w:sectPr w:rsidR="0074095A" w:rsidSect="002F50C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27D" w:rsidRDefault="0092427D" w:rsidP="00C017F1">
      <w:r>
        <w:separator/>
      </w:r>
    </w:p>
  </w:endnote>
  <w:endnote w:type="continuationSeparator" w:id="1">
    <w:p w:rsidR="0092427D" w:rsidRDefault="0092427D" w:rsidP="00C01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27D" w:rsidRDefault="0092427D" w:rsidP="00C017F1">
      <w:r>
        <w:separator/>
      </w:r>
    </w:p>
  </w:footnote>
  <w:footnote w:type="continuationSeparator" w:id="1">
    <w:p w:rsidR="0092427D" w:rsidRDefault="0092427D" w:rsidP="00C017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4C8"/>
    <w:rsid w:val="000056C6"/>
    <w:rsid w:val="00010E02"/>
    <w:rsid w:val="000239D8"/>
    <w:rsid w:val="000415D9"/>
    <w:rsid w:val="00084C41"/>
    <w:rsid w:val="00097739"/>
    <w:rsid w:val="000B6E3D"/>
    <w:rsid w:val="000C5546"/>
    <w:rsid w:val="000F3B73"/>
    <w:rsid w:val="000F55A2"/>
    <w:rsid w:val="00104014"/>
    <w:rsid w:val="00131236"/>
    <w:rsid w:val="001734A7"/>
    <w:rsid w:val="001773B2"/>
    <w:rsid w:val="001F1ABE"/>
    <w:rsid w:val="001F35ED"/>
    <w:rsid w:val="00233287"/>
    <w:rsid w:val="0023373D"/>
    <w:rsid w:val="002415F8"/>
    <w:rsid w:val="00255F81"/>
    <w:rsid w:val="0026108E"/>
    <w:rsid w:val="00265967"/>
    <w:rsid w:val="00275B25"/>
    <w:rsid w:val="00285C35"/>
    <w:rsid w:val="002B7857"/>
    <w:rsid w:val="00315383"/>
    <w:rsid w:val="00315FD4"/>
    <w:rsid w:val="0036323A"/>
    <w:rsid w:val="00383AC9"/>
    <w:rsid w:val="003E744D"/>
    <w:rsid w:val="003F101F"/>
    <w:rsid w:val="0040176A"/>
    <w:rsid w:val="004156BD"/>
    <w:rsid w:val="00466D83"/>
    <w:rsid w:val="00491305"/>
    <w:rsid w:val="004A22E7"/>
    <w:rsid w:val="004B4B82"/>
    <w:rsid w:val="0052148A"/>
    <w:rsid w:val="005527C1"/>
    <w:rsid w:val="00555C1E"/>
    <w:rsid w:val="0059634B"/>
    <w:rsid w:val="005B5085"/>
    <w:rsid w:val="005E52E3"/>
    <w:rsid w:val="005E7EDF"/>
    <w:rsid w:val="005F0F0E"/>
    <w:rsid w:val="006148D5"/>
    <w:rsid w:val="0062612A"/>
    <w:rsid w:val="006268E5"/>
    <w:rsid w:val="006529CF"/>
    <w:rsid w:val="00670CFB"/>
    <w:rsid w:val="0067130B"/>
    <w:rsid w:val="00682D6C"/>
    <w:rsid w:val="006901AF"/>
    <w:rsid w:val="006B0BBC"/>
    <w:rsid w:val="006C1006"/>
    <w:rsid w:val="006C1087"/>
    <w:rsid w:val="006D26D9"/>
    <w:rsid w:val="00715EED"/>
    <w:rsid w:val="00717CE5"/>
    <w:rsid w:val="0074095A"/>
    <w:rsid w:val="007B340A"/>
    <w:rsid w:val="007B71F3"/>
    <w:rsid w:val="0084101F"/>
    <w:rsid w:val="008C758A"/>
    <w:rsid w:val="008D2DA9"/>
    <w:rsid w:val="00923A98"/>
    <w:rsid w:val="0092427D"/>
    <w:rsid w:val="00924ABD"/>
    <w:rsid w:val="009454FF"/>
    <w:rsid w:val="009724BF"/>
    <w:rsid w:val="00994864"/>
    <w:rsid w:val="00994B63"/>
    <w:rsid w:val="009A2FA2"/>
    <w:rsid w:val="009D5768"/>
    <w:rsid w:val="00A1111B"/>
    <w:rsid w:val="00A20AF2"/>
    <w:rsid w:val="00A210E2"/>
    <w:rsid w:val="00A24991"/>
    <w:rsid w:val="00AB22A5"/>
    <w:rsid w:val="00AC7605"/>
    <w:rsid w:val="00AD6D5E"/>
    <w:rsid w:val="00B22E6F"/>
    <w:rsid w:val="00B50536"/>
    <w:rsid w:val="00B57F50"/>
    <w:rsid w:val="00B751C0"/>
    <w:rsid w:val="00BB2A39"/>
    <w:rsid w:val="00C017F1"/>
    <w:rsid w:val="00C561A4"/>
    <w:rsid w:val="00C64FBA"/>
    <w:rsid w:val="00C70100"/>
    <w:rsid w:val="00CA4F4C"/>
    <w:rsid w:val="00CC1BE9"/>
    <w:rsid w:val="00D04D65"/>
    <w:rsid w:val="00D106FB"/>
    <w:rsid w:val="00D24CA0"/>
    <w:rsid w:val="00D3401E"/>
    <w:rsid w:val="00D35F24"/>
    <w:rsid w:val="00D374CF"/>
    <w:rsid w:val="00D50D1D"/>
    <w:rsid w:val="00D533D1"/>
    <w:rsid w:val="00D73340"/>
    <w:rsid w:val="00D765E8"/>
    <w:rsid w:val="00DD14C8"/>
    <w:rsid w:val="00E00606"/>
    <w:rsid w:val="00E34595"/>
    <w:rsid w:val="00E94EEA"/>
    <w:rsid w:val="00EA5D2B"/>
    <w:rsid w:val="00EB02B3"/>
    <w:rsid w:val="00EB4FC2"/>
    <w:rsid w:val="00ED4C91"/>
    <w:rsid w:val="00EE1E61"/>
    <w:rsid w:val="00F02ECD"/>
    <w:rsid w:val="00F71887"/>
    <w:rsid w:val="00F94BC4"/>
    <w:rsid w:val="00FA5697"/>
    <w:rsid w:val="00FD642A"/>
    <w:rsid w:val="00FE0BEA"/>
    <w:rsid w:val="00FE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14C8"/>
    <w:rPr>
      <w:sz w:val="24"/>
      <w:szCs w:val="24"/>
    </w:rPr>
  </w:style>
  <w:style w:type="paragraph" w:styleId="1">
    <w:name w:val="heading 1"/>
    <w:basedOn w:val="a"/>
    <w:next w:val="a"/>
    <w:qFormat/>
    <w:rsid w:val="00DD14C8"/>
    <w:pPr>
      <w:keepNext/>
      <w:tabs>
        <w:tab w:val="left" w:pos="4680"/>
      </w:tabs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DD14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Без интервала1"/>
    <w:rsid w:val="00DD14C8"/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104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255F81"/>
    <w:rPr>
      <w:rFonts w:ascii="Tahoma" w:hAnsi="Tahoma" w:cs="Tahoma"/>
      <w:sz w:val="16"/>
      <w:szCs w:val="16"/>
    </w:rPr>
  </w:style>
  <w:style w:type="paragraph" w:customStyle="1" w:styleId="11">
    <w:name w:val="Знак Знак1 Знак"/>
    <w:basedOn w:val="a"/>
    <w:rsid w:val="003E74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2">
    <w:name w:val="Сетка таблицы1"/>
    <w:basedOn w:val="a1"/>
    <w:next w:val="a4"/>
    <w:uiPriority w:val="59"/>
    <w:rsid w:val="00740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C017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017F1"/>
    <w:rPr>
      <w:sz w:val="24"/>
      <w:szCs w:val="24"/>
    </w:rPr>
  </w:style>
  <w:style w:type="paragraph" w:styleId="a8">
    <w:name w:val="footer"/>
    <w:basedOn w:val="a"/>
    <w:link w:val="a9"/>
    <w:rsid w:val="00C017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017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14C8"/>
    <w:rPr>
      <w:sz w:val="24"/>
      <w:szCs w:val="24"/>
    </w:rPr>
  </w:style>
  <w:style w:type="paragraph" w:styleId="1">
    <w:name w:val="heading 1"/>
    <w:basedOn w:val="a"/>
    <w:next w:val="a"/>
    <w:qFormat/>
    <w:rsid w:val="00DD14C8"/>
    <w:pPr>
      <w:keepNext/>
      <w:tabs>
        <w:tab w:val="left" w:pos="4680"/>
      </w:tabs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DD14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Без интервала1"/>
    <w:rsid w:val="00DD14C8"/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104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255F81"/>
    <w:rPr>
      <w:rFonts w:ascii="Tahoma" w:hAnsi="Tahoma" w:cs="Tahoma"/>
      <w:sz w:val="16"/>
      <w:szCs w:val="16"/>
    </w:rPr>
  </w:style>
  <w:style w:type="paragraph" w:customStyle="1" w:styleId="11">
    <w:name w:val="Знак Знак1 Знак"/>
    <w:basedOn w:val="a"/>
    <w:rsid w:val="003E74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customStyle="1" w:styleId="12">
    <w:name w:val="Сетка таблицы1"/>
    <w:basedOn w:val="a1"/>
    <w:next w:val="a4"/>
    <w:uiPriority w:val="59"/>
    <w:rsid w:val="00740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A2D07-42A5-4F30-AA43-50165291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</vt:lpstr>
    </vt:vector>
  </TitlesOfParts>
  <Company>МОУ ДПО ММЦ</Company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</dc:title>
  <dc:creator>toma</dc:creator>
  <cp:lastModifiedBy>SOLN</cp:lastModifiedBy>
  <cp:revision>2</cp:revision>
  <cp:lastPrinted>2023-04-03T07:06:00Z</cp:lastPrinted>
  <dcterms:created xsi:type="dcterms:W3CDTF">2023-04-03T07:16:00Z</dcterms:created>
  <dcterms:modified xsi:type="dcterms:W3CDTF">2023-04-03T07:16:00Z</dcterms:modified>
</cp:coreProperties>
</file>