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CE" w:rsidRDefault="00BA6CCE" w:rsidP="00BA6CCE">
      <w:pPr>
        <w:shd w:val="clear" w:color="auto" w:fill="FFFFFF"/>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 октября в старшей логопедической группе был проведен опыт, на тему «Какого цвета вода?».</w:t>
      </w:r>
    </w:p>
    <w:p w:rsidR="00BA6CCE" w:rsidRDefault="00BA6CCE" w:rsidP="00BA6CCE">
      <w:pPr>
        <w:shd w:val="clear" w:color="auto" w:fill="FFFFFF"/>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Задачами, </w:t>
      </w:r>
      <w:proofErr w:type="gramStart"/>
      <w:r>
        <w:rPr>
          <w:rFonts w:ascii="Times New Roman" w:eastAsia="Times New Roman" w:hAnsi="Times New Roman" w:cs="Times New Roman"/>
          <w:color w:val="000000"/>
          <w:sz w:val="28"/>
        </w:rPr>
        <w:t>которого</w:t>
      </w:r>
      <w:proofErr w:type="gramEnd"/>
      <w:r>
        <w:rPr>
          <w:rFonts w:ascii="Times New Roman" w:eastAsia="Times New Roman" w:hAnsi="Times New Roman" w:cs="Times New Roman"/>
          <w:color w:val="000000"/>
          <w:sz w:val="28"/>
        </w:rPr>
        <w:t xml:space="preserve"> являлось:</w:t>
      </w:r>
    </w:p>
    <w:p w:rsidR="00BA6CCE" w:rsidRDefault="00BA6CCE" w:rsidP="00BA6CCE">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подвести детей к пониманию того, что вода не имеет цвета</w:t>
      </w:r>
      <w:r>
        <w:rPr>
          <w:rFonts w:ascii="Times New Roman" w:eastAsia="Times New Roman" w:hAnsi="Times New Roman" w:cs="Times New Roman"/>
          <w:color w:val="000000"/>
          <w:sz w:val="28"/>
          <w:szCs w:val="28"/>
        </w:rPr>
        <w:t>;</w:t>
      </w:r>
    </w:p>
    <w:p w:rsidR="00BA6CCE" w:rsidRDefault="00BA6CCE" w:rsidP="00BA6CCE">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познавательную активность детей в процессе экспериментирования; наблюдательность, умение делать выводы и анализировать;</w:t>
      </w:r>
    </w:p>
    <w:p w:rsidR="00BA6CCE" w:rsidRDefault="00BA6CCE" w:rsidP="00BA6CCE">
      <w:pPr>
        <w:numPr>
          <w:ilvl w:val="0"/>
          <w:numId w:val="1"/>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szCs w:val="28"/>
        </w:rPr>
        <w:t>воспитывать у детей познавательный интерес, умение видеть</w:t>
      </w:r>
      <w:r>
        <w:rPr>
          <w:rFonts w:ascii="Times New Roman" w:eastAsia="Times New Roman" w:hAnsi="Times New Roman" w:cs="Times New Roman"/>
          <w:color w:val="000000"/>
          <w:sz w:val="28"/>
        </w:rPr>
        <w:t xml:space="preserve"> удивительное в окружающем мире; бережное отношение к воде.</w:t>
      </w:r>
    </w:p>
    <w:p w:rsidR="00BA6CCE" w:rsidRDefault="00BA6CCE" w:rsidP="00BA6CCE">
      <w:pPr>
        <w:shd w:val="clear" w:color="auto" w:fill="FFFFFF"/>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процессе опыта было необходимо выполнить несколько этапов, с которыми дети легко справились:</w:t>
      </w:r>
    </w:p>
    <w:p w:rsidR="00BA6CCE" w:rsidRDefault="00BA6CCE" w:rsidP="00BA6CCE">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Определить первоначальный цвет воды, которую мы пьем, готовим пищу, </w:t>
      </w:r>
      <w:proofErr w:type="gramStart"/>
      <w:r>
        <w:rPr>
          <w:rFonts w:ascii="Times New Roman" w:eastAsia="Times New Roman" w:hAnsi="Times New Roman" w:cs="Times New Roman"/>
          <w:color w:val="000000"/>
          <w:sz w:val="28"/>
        </w:rPr>
        <w:t>моем</w:t>
      </w:r>
      <w:proofErr w:type="gramEnd"/>
      <w:r>
        <w:rPr>
          <w:rFonts w:ascii="Times New Roman" w:eastAsia="Times New Roman" w:hAnsi="Times New Roman" w:cs="Times New Roman"/>
          <w:color w:val="000000"/>
          <w:sz w:val="28"/>
        </w:rPr>
        <w:t xml:space="preserve"> руки.</w:t>
      </w:r>
    </w:p>
    <w:p w:rsidR="00BA6CCE" w:rsidRPr="00BA6CCE" w:rsidRDefault="00BA6CCE" w:rsidP="00BA6CCE">
      <w:pPr>
        <w:shd w:val="clear" w:color="auto" w:fill="FFFFFF"/>
        <w:spacing w:after="0" w:line="240" w:lineRule="auto"/>
        <w:rPr>
          <w:rFonts w:ascii="Times New Roman" w:eastAsia="Times New Roman" w:hAnsi="Times New Roman" w:cs="Times New Roman"/>
          <w:color w:val="000000"/>
          <w:sz w:val="28"/>
        </w:rPr>
      </w:pPr>
      <w:r>
        <w:rPr>
          <w:rFonts w:eastAsia="Times New Roman"/>
          <w:noProof/>
        </w:rPr>
        <w:drawing>
          <wp:inline distT="0" distB="0" distL="0" distR="0">
            <wp:extent cx="2932062" cy="2200275"/>
            <wp:effectExtent l="19050" t="0" r="1638" b="0"/>
            <wp:docPr id="1" name="Рисунок 1" descr="J:\опыты\PA1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опыты\PA170001.JPG"/>
                    <pic:cNvPicPr>
                      <a:picLocks noChangeAspect="1" noChangeArrowheads="1"/>
                    </pic:cNvPicPr>
                  </pic:nvPicPr>
                  <pic:blipFill>
                    <a:blip r:embed="rId5"/>
                    <a:srcRect/>
                    <a:stretch>
                      <a:fillRect/>
                    </a:stretch>
                  </pic:blipFill>
                  <pic:spPr bwMode="auto">
                    <a:xfrm>
                      <a:off x="0" y="0"/>
                      <a:ext cx="2941004" cy="220698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rPr>
        <w:drawing>
          <wp:inline distT="0" distB="0" distL="0" distR="0">
            <wp:extent cx="2932062" cy="2200275"/>
            <wp:effectExtent l="19050" t="0" r="1638" b="0"/>
            <wp:docPr id="2" name="Рисунок 2" descr="J:\опыты\PA17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опыты\PA170003.JPG"/>
                    <pic:cNvPicPr>
                      <a:picLocks noChangeAspect="1" noChangeArrowheads="1"/>
                    </pic:cNvPicPr>
                  </pic:nvPicPr>
                  <pic:blipFill>
                    <a:blip r:embed="rId6"/>
                    <a:srcRect/>
                    <a:stretch>
                      <a:fillRect/>
                    </a:stretch>
                  </pic:blipFill>
                  <pic:spPr bwMode="auto">
                    <a:xfrm>
                      <a:off x="0" y="0"/>
                      <a:ext cx="2932062" cy="2200275"/>
                    </a:xfrm>
                    <a:prstGeom prst="rect">
                      <a:avLst/>
                    </a:prstGeom>
                    <a:noFill/>
                    <a:ln w="9525">
                      <a:noFill/>
                      <a:miter lim="800000"/>
                      <a:headEnd/>
                      <a:tailEnd/>
                    </a:ln>
                  </pic:spPr>
                </pic:pic>
              </a:graphicData>
            </a:graphic>
          </wp:inline>
        </w:drawing>
      </w:r>
    </w:p>
    <w:p w:rsidR="00BA6CCE" w:rsidRDefault="00BA6CCE" w:rsidP="00BA6CCE">
      <w:pPr>
        <w:pStyle w:val="a3"/>
        <w:numPr>
          <w:ilvl w:val="0"/>
          <w:numId w:val="2"/>
        </w:numPr>
        <w:shd w:val="clear" w:color="auto" w:fill="FFFFFF"/>
        <w:spacing w:before="0" w:beforeAutospacing="0" w:after="0" w:afterAutospacing="0"/>
        <w:jc w:val="both"/>
        <w:textAlignment w:val="baseline"/>
        <w:rPr>
          <w:sz w:val="28"/>
          <w:szCs w:val="28"/>
        </w:rPr>
      </w:pPr>
      <w:r>
        <w:rPr>
          <w:sz w:val="28"/>
          <w:szCs w:val="28"/>
        </w:rPr>
        <w:t xml:space="preserve">На столе лежат цветные полоски бумаги. С их помощью мы определим цвет воды. Приложили и сравнили цвет воды и цвет каждой полоски. Можно ли сказать, что вода </w:t>
      </w:r>
      <w:r>
        <w:rPr>
          <w:i/>
          <w:sz w:val="28"/>
          <w:szCs w:val="28"/>
        </w:rPr>
        <w:t xml:space="preserve">Оранжевая? Зеленая? </w:t>
      </w:r>
      <w:proofErr w:type="gramStart"/>
      <w:r>
        <w:rPr>
          <w:i/>
          <w:sz w:val="28"/>
          <w:szCs w:val="28"/>
        </w:rPr>
        <w:t>Фиолетовая</w:t>
      </w:r>
      <w:proofErr w:type="gramEnd"/>
      <w:r>
        <w:rPr>
          <w:i/>
          <w:sz w:val="28"/>
          <w:szCs w:val="28"/>
        </w:rPr>
        <w:t>?</w:t>
      </w:r>
      <w:r>
        <w:rPr>
          <w:sz w:val="28"/>
          <w:szCs w:val="28"/>
        </w:rPr>
        <w:t xml:space="preserve"> (нет цвет воды не совпадает ни с одной из полосок). Как видите, вода не окрашена не в один из этих цветов. Какой же цвет воды?</w:t>
      </w:r>
    </w:p>
    <w:p w:rsidR="00BA6CCE" w:rsidRPr="00BA6CCE" w:rsidRDefault="00BA6CCE" w:rsidP="00BA6CCE">
      <w:pPr>
        <w:pStyle w:val="a3"/>
        <w:shd w:val="clear" w:color="auto" w:fill="FFFFFF"/>
        <w:spacing w:before="0" w:beforeAutospacing="0" w:after="0" w:afterAutospacing="0"/>
        <w:jc w:val="both"/>
        <w:textAlignment w:val="baseline"/>
        <w:rPr>
          <w:sz w:val="28"/>
          <w:szCs w:val="28"/>
        </w:rPr>
      </w:pPr>
      <w:r>
        <w:rPr>
          <w:noProof/>
          <w:sz w:val="28"/>
          <w:szCs w:val="28"/>
        </w:rPr>
        <w:drawing>
          <wp:inline distT="0" distB="0" distL="0" distR="0">
            <wp:extent cx="2790825" cy="2094288"/>
            <wp:effectExtent l="19050" t="0" r="9525" b="0"/>
            <wp:docPr id="3" name="Рисунок 3" descr="J:\опыты\PA17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опыты\PA170004.JPG"/>
                    <pic:cNvPicPr>
                      <a:picLocks noChangeAspect="1" noChangeArrowheads="1"/>
                    </pic:cNvPicPr>
                  </pic:nvPicPr>
                  <pic:blipFill>
                    <a:blip r:embed="rId7"/>
                    <a:srcRect/>
                    <a:stretch>
                      <a:fillRect/>
                    </a:stretch>
                  </pic:blipFill>
                  <pic:spPr bwMode="auto">
                    <a:xfrm>
                      <a:off x="0" y="0"/>
                      <a:ext cx="2790825" cy="2094288"/>
                    </a:xfrm>
                    <a:prstGeom prst="rect">
                      <a:avLst/>
                    </a:prstGeom>
                    <a:noFill/>
                    <a:ln w="9525">
                      <a:noFill/>
                      <a:miter lim="800000"/>
                      <a:headEnd/>
                      <a:tailEnd/>
                    </a:ln>
                  </pic:spPr>
                </pic:pic>
              </a:graphicData>
            </a:graphic>
          </wp:inline>
        </w:drawing>
      </w:r>
      <w:r w:rsidR="00144F4C">
        <w:rPr>
          <w:noProof/>
          <w:sz w:val="28"/>
          <w:szCs w:val="28"/>
        </w:rPr>
        <w:t xml:space="preserve">       </w:t>
      </w:r>
      <w:r>
        <w:rPr>
          <w:noProof/>
          <w:sz w:val="28"/>
          <w:szCs w:val="28"/>
        </w:rPr>
        <w:drawing>
          <wp:inline distT="0" distB="0" distL="0" distR="0">
            <wp:extent cx="2783136" cy="2088519"/>
            <wp:effectExtent l="19050" t="0" r="0" b="0"/>
            <wp:docPr id="4" name="Рисунок 4" descr="J:\опыты\PA17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опыты\PA170005.JPG"/>
                    <pic:cNvPicPr>
                      <a:picLocks noChangeAspect="1" noChangeArrowheads="1"/>
                    </pic:cNvPicPr>
                  </pic:nvPicPr>
                  <pic:blipFill>
                    <a:blip r:embed="rId8"/>
                    <a:srcRect/>
                    <a:stretch>
                      <a:fillRect/>
                    </a:stretch>
                  </pic:blipFill>
                  <pic:spPr bwMode="auto">
                    <a:xfrm>
                      <a:off x="0" y="0"/>
                      <a:ext cx="2834628" cy="2127160"/>
                    </a:xfrm>
                    <a:prstGeom prst="rect">
                      <a:avLst/>
                    </a:prstGeom>
                    <a:noFill/>
                    <a:ln w="9525">
                      <a:noFill/>
                      <a:miter lim="800000"/>
                      <a:headEnd/>
                      <a:tailEnd/>
                    </a:ln>
                  </pic:spPr>
                </pic:pic>
              </a:graphicData>
            </a:graphic>
          </wp:inline>
        </w:drawing>
      </w:r>
    </w:p>
    <w:p w:rsidR="00BA6CCE" w:rsidRDefault="00BA6CCE" w:rsidP="00BA6CCE">
      <w:pPr>
        <w:pStyle w:val="a3"/>
        <w:numPr>
          <w:ilvl w:val="0"/>
          <w:numId w:val="2"/>
        </w:numPr>
        <w:shd w:val="clear" w:color="auto" w:fill="FFFFFF"/>
        <w:spacing w:before="0" w:beforeAutospacing="0" w:after="0" w:afterAutospacing="0"/>
        <w:jc w:val="both"/>
        <w:textAlignment w:val="baseline"/>
        <w:rPr>
          <w:color w:val="000000"/>
          <w:sz w:val="28"/>
          <w:szCs w:val="28"/>
        </w:rPr>
      </w:pPr>
      <w:r>
        <w:rPr>
          <w:color w:val="000000"/>
          <w:sz w:val="28"/>
          <w:szCs w:val="28"/>
        </w:rPr>
        <w:t>Воду можно подкрасить, добавив в нее краску. (Дети наблюдают за окрашиванием воды). Какого цвета стала вода? (Красная, синяя, желтая, красная). Цвет воды зависит от того, какого цвета краску добавили в воду.</w:t>
      </w:r>
    </w:p>
    <w:p w:rsidR="00BA6CCE" w:rsidRDefault="00BA6CCE" w:rsidP="00144F4C">
      <w:pPr>
        <w:pStyle w:val="a3"/>
        <w:shd w:val="clear" w:color="auto" w:fill="FFFFFF"/>
        <w:spacing w:before="0" w:beforeAutospacing="0" w:after="0" w:afterAutospacing="0"/>
        <w:jc w:val="both"/>
        <w:textAlignment w:val="baseline"/>
        <w:rPr>
          <w:color w:val="000000"/>
          <w:sz w:val="28"/>
          <w:szCs w:val="28"/>
        </w:rPr>
      </w:pPr>
      <w:r>
        <w:rPr>
          <w:noProof/>
          <w:color w:val="000000"/>
          <w:sz w:val="28"/>
          <w:szCs w:val="28"/>
        </w:rPr>
        <w:lastRenderedPageBreak/>
        <w:drawing>
          <wp:inline distT="0" distB="0" distL="0" distR="0">
            <wp:extent cx="2695575" cy="2022809"/>
            <wp:effectExtent l="19050" t="0" r="9525" b="0"/>
            <wp:docPr id="7" name="Рисунок 7" descr="J:\опыты\PA17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опыты\PA170008.JPG"/>
                    <pic:cNvPicPr>
                      <a:picLocks noChangeAspect="1" noChangeArrowheads="1"/>
                    </pic:cNvPicPr>
                  </pic:nvPicPr>
                  <pic:blipFill>
                    <a:blip r:embed="rId9"/>
                    <a:srcRect/>
                    <a:stretch>
                      <a:fillRect/>
                    </a:stretch>
                  </pic:blipFill>
                  <pic:spPr bwMode="auto">
                    <a:xfrm>
                      <a:off x="0" y="0"/>
                      <a:ext cx="2695575" cy="2022809"/>
                    </a:xfrm>
                    <a:prstGeom prst="rect">
                      <a:avLst/>
                    </a:prstGeom>
                    <a:noFill/>
                    <a:ln w="9525">
                      <a:noFill/>
                      <a:miter lim="800000"/>
                      <a:headEnd/>
                      <a:tailEnd/>
                    </a:ln>
                  </pic:spPr>
                </pic:pic>
              </a:graphicData>
            </a:graphic>
          </wp:inline>
        </w:drawing>
      </w:r>
      <w:r w:rsidR="00144F4C">
        <w:rPr>
          <w:noProof/>
          <w:color w:val="000000"/>
          <w:sz w:val="28"/>
          <w:szCs w:val="28"/>
        </w:rPr>
        <w:t xml:space="preserve">       </w:t>
      </w:r>
      <w:r w:rsidR="00B70E13">
        <w:rPr>
          <w:noProof/>
          <w:color w:val="000000"/>
          <w:sz w:val="28"/>
          <w:szCs w:val="28"/>
        </w:rPr>
        <w:drawing>
          <wp:inline distT="0" distB="0" distL="0" distR="0">
            <wp:extent cx="2714411" cy="2030889"/>
            <wp:effectExtent l="19050" t="0" r="0" b="0"/>
            <wp:docPr id="9" name="Рисунок 1" descr="J:\опыты\PA17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опыты\PA170007.JPG"/>
                    <pic:cNvPicPr>
                      <a:picLocks noChangeAspect="1" noChangeArrowheads="1"/>
                    </pic:cNvPicPr>
                  </pic:nvPicPr>
                  <pic:blipFill>
                    <a:blip r:embed="rId10"/>
                    <a:srcRect/>
                    <a:stretch>
                      <a:fillRect/>
                    </a:stretch>
                  </pic:blipFill>
                  <pic:spPr bwMode="auto">
                    <a:xfrm>
                      <a:off x="0" y="0"/>
                      <a:ext cx="2717968" cy="2033550"/>
                    </a:xfrm>
                    <a:prstGeom prst="rect">
                      <a:avLst/>
                    </a:prstGeom>
                    <a:noFill/>
                    <a:ln w="9525">
                      <a:noFill/>
                      <a:miter lim="800000"/>
                      <a:headEnd/>
                      <a:tailEnd/>
                    </a:ln>
                  </pic:spPr>
                </pic:pic>
              </a:graphicData>
            </a:graphic>
          </wp:inline>
        </w:drawing>
      </w:r>
    </w:p>
    <w:p w:rsidR="00BA6CCE" w:rsidRDefault="00BA6CCE" w:rsidP="00BA6CCE">
      <w:pPr>
        <w:pStyle w:val="a3"/>
        <w:shd w:val="clear" w:color="auto" w:fill="FFFFFF"/>
        <w:spacing w:before="0" w:beforeAutospacing="0" w:after="0" w:afterAutospacing="0"/>
        <w:ind w:left="1069"/>
        <w:jc w:val="both"/>
        <w:textAlignment w:val="baseline"/>
        <w:rPr>
          <w:color w:val="000000"/>
          <w:sz w:val="28"/>
          <w:szCs w:val="28"/>
        </w:rPr>
      </w:pPr>
    </w:p>
    <w:p w:rsidR="00BA6CCE" w:rsidRDefault="00BA6CCE" w:rsidP="00BA6CCE">
      <w:pPr>
        <w:shd w:val="clear" w:color="auto" w:fill="FFFFFF"/>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Каждый из этапов</w:t>
      </w:r>
      <w:r>
        <w:rPr>
          <w:rFonts w:ascii="Times New Roman" w:eastAsia="Times New Roman" w:hAnsi="Times New Roman" w:cs="Times New Roman"/>
          <w:color w:val="000000"/>
          <w:sz w:val="28"/>
        </w:rPr>
        <w:t xml:space="preserve"> дети выполняли самостоятельно, с большим удовольствием и увлечением. В процессе опыта делали свои предположения и умозаключения, о том, как изменится цвет воды, добавив в нее различные по </w:t>
      </w:r>
      <w:proofErr w:type="gramStart"/>
      <w:r>
        <w:rPr>
          <w:rFonts w:ascii="Times New Roman" w:eastAsia="Times New Roman" w:hAnsi="Times New Roman" w:cs="Times New Roman"/>
          <w:color w:val="000000"/>
          <w:sz w:val="28"/>
        </w:rPr>
        <w:t>цвету</w:t>
      </w:r>
      <w:proofErr w:type="gramEnd"/>
      <w:r>
        <w:rPr>
          <w:rFonts w:ascii="Times New Roman" w:eastAsia="Times New Roman" w:hAnsi="Times New Roman" w:cs="Times New Roman"/>
          <w:color w:val="000000"/>
          <w:sz w:val="28"/>
        </w:rPr>
        <w:t xml:space="preserve"> полоски или краски, смешивали их и обменивались своим опытом со сверстниками. </w:t>
      </w:r>
    </w:p>
    <w:p w:rsidR="00BA6CCE" w:rsidRDefault="00BA6CCE" w:rsidP="00144F4C">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inline distT="0" distB="0" distL="0" distR="0">
            <wp:extent cx="2830522" cy="2124075"/>
            <wp:effectExtent l="19050" t="0" r="7928" b="0"/>
            <wp:docPr id="5" name="Рисунок 5" descr="J:\опыты\PA17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опыты\PA170014.JPG"/>
                    <pic:cNvPicPr>
                      <a:picLocks noChangeAspect="1" noChangeArrowheads="1"/>
                    </pic:cNvPicPr>
                  </pic:nvPicPr>
                  <pic:blipFill>
                    <a:blip r:embed="rId11"/>
                    <a:srcRect/>
                    <a:stretch>
                      <a:fillRect/>
                    </a:stretch>
                  </pic:blipFill>
                  <pic:spPr bwMode="auto">
                    <a:xfrm>
                      <a:off x="0" y="0"/>
                      <a:ext cx="2841859" cy="2132582"/>
                    </a:xfrm>
                    <a:prstGeom prst="rect">
                      <a:avLst/>
                    </a:prstGeom>
                    <a:noFill/>
                    <a:ln w="9525">
                      <a:noFill/>
                      <a:miter lim="800000"/>
                      <a:headEnd/>
                      <a:tailEnd/>
                    </a:ln>
                  </pic:spPr>
                </pic:pic>
              </a:graphicData>
            </a:graphic>
          </wp:inline>
        </w:drawing>
      </w:r>
      <w:r w:rsidR="00144F4C">
        <w:rPr>
          <w:rFonts w:ascii="Times New Roman" w:eastAsia="Times New Roman" w:hAnsi="Times New Roman" w:cs="Times New Roman"/>
          <w:noProof/>
          <w:color w:val="000000"/>
          <w:sz w:val="28"/>
        </w:rPr>
        <w:t xml:space="preserve">  </w:t>
      </w:r>
      <w:r>
        <w:rPr>
          <w:rFonts w:ascii="Times New Roman" w:eastAsia="Times New Roman" w:hAnsi="Times New Roman" w:cs="Times New Roman"/>
          <w:noProof/>
          <w:color w:val="000000"/>
          <w:sz w:val="28"/>
        </w:rPr>
        <w:drawing>
          <wp:inline distT="0" distB="0" distL="0" distR="0">
            <wp:extent cx="2824141" cy="2119289"/>
            <wp:effectExtent l="19050" t="0" r="0" b="0"/>
            <wp:docPr id="6" name="Рисунок 6" descr="J:\опыты\PA17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опыты\PA170013.JPG"/>
                    <pic:cNvPicPr>
                      <a:picLocks noChangeAspect="1" noChangeArrowheads="1"/>
                    </pic:cNvPicPr>
                  </pic:nvPicPr>
                  <pic:blipFill>
                    <a:blip r:embed="rId12"/>
                    <a:srcRect/>
                    <a:stretch>
                      <a:fillRect/>
                    </a:stretch>
                  </pic:blipFill>
                  <pic:spPr bwMode="auto">
                    <a:xfrm>
                      <a:off x="0" y="0"/>
                      <a:ext cx="2830331" cy="2123934"/>
                    </a:xfrm>
                    <a:prstGeom prst="rect">
                      <a:avLst/>
                    </a:prstGeom>
                    <a:noFill/>
                    <a:ln w="9525">
                      <a:noFill/>
                      <a:miter lim="800000"/>
                      <a:headEnd/>
                      <a:tailEnd/>
                    </a:ln>
                  </pic:spPr>
                </pic:pic>
              </a:graphicData>
            </a:graphic>
          </wp:inline>
        </w:drawing>
      </w:r>
    </w:p>
    <w:p w:rsidR="00BA6CCE" w:rsidRDefault="00BA6CCE" w:rsidP="00BA6CCE">
      <w:pPr>
        <w:shd w:val="clear" w:color="auto" w:fill="FFFFFF"/>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считаю, что такие опыты с детьми способствуют:</w:t>
      </w:r>
    </w:p>
    <w:p w:rsidR="00BA6CCE" w:rsidRDefault="00BA6CCE" w:rsidP="00BA6CCE">
      <w:pPr>
        <w:numPr>
          <w:ilvl w:val="0"/>
          <w:numId w:val="3"/>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rPr>
        <w:t>повышению уровня развития любознательности, исследовательских умений и навыков детей;</w:t>
      </w:r>
    </w:p>
    <w:p w:rsidR="00BA6CCE" w:rsidRDefault="00BA6CCE" w:rsidP="00BA6CCE">
      <w:pPr>
        <w:numPr>
          <w:ilvl w:val="0"/>
          <w:numId w:val="3"/>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rPr>
        <w:t>повышению уровня развития познавательных процессов;</w:t>
      </w:r>
    </w:p>
    <w:p w:rsidR="00BA6CCE" w:rsidRDefault="00BA6CCE" w:rsidP="00BA6CCE">
      <w:pPr>
        <w:numPr>
          <w:ilvl w:val="0"/>
          <w:numId w:val="3"/>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rPr>
        <w:t>совершенствованию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BA6CCE" w:rsidRDefault="00BA6CCE" w:rsidP="00BA6CCE">
      <w:pPr>
        <w:numPr>
          <w:ilvl w:val="0"/>
          <w:numId w:val="3"/>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rPr>
        <w:t>развитию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ее с другими и т.д.);</w:t>
      </w:r>
    </w:p>
    <w:p w:rsidR="00BA6CCE" w:rsidRDefault="00BA6CCE" w:rsidP="00BA6CCE">
      <w:pPr>
        <w:numPr>
          <w:ilvl w:val="0"/>
          <w:numId w:val="3"/>
        </w:numPr>
        <w:shd w:val="clear" w:color="auto" w:fill="FFFFFF"/>
        <w:spacing w:after="0" w:line="240" w:lineRule="auto"/>
        <w:ind w:firstLine="709"/>
        <w:jc w:val="both"/>
        <w:rPr>
          <w:rFonts w:ascii="Calibri" w:eastAsia="Times New Roman" w:hAnsi="Calibri" w:cs="Arial"/>
          <w:color w:val="000000"/>
        </w:rPr>
      </w:pPr>
      <w:r>
        <w:rPr>
          <w:rFonts w:ascii="Times New Roman" w:eastAsia="Times New Roman" w:hAnsi="Times New Roman" w:cs="Times New Roman"/>
          <w:color w:val="000000"/>
          <w:sz w:val="28"/>
        </w:rPr>
        <w:t>углублению и расширению знаний детей о неживой природе.</w:t>
      </w:r>
    </w:p>
    <w:p w:rsidR="002B7AE1" w:rsidRDefault="002B7AE1"/>
    <w:sectPr w:rsidR="002B7AE1" w:rsidSect="002B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1C6"/>
    <w:multiLevelType w:val="multilevel"/>
    <w:tmpl w:val="D8EC7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6B3541"/>
    <w:multiLevelType w:val="multilevel"/>
    <w:tmpl w:val="A012544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645AE3"/>
    <w:multiLevelType w:val="hybridMultilevel"/>
    <w:tmpl w:val="4C745518"/>
    <w:lvl w:ilvl="0" w:tplc="488EC454">
      <w:start w:val="1"/>
      <w:numFmt w:val="decimal"/>
      <w:lvlText w:val="%1."/>
      <w:lvlJc w:val="left"/>
      <w:pPr>
        <w:ind w:left="106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BA6CCE"/>
    <w:rsid w:val="00144F4C"/>
    <w:rsid w:val="002B7AE1"/>
    <w:rsid w:val="00B70E13"/>
    <w:rsid w:val="00BA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C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6CCE"/>
    <w:pPr>
      <w:ind w:left="720"/>
      <w:contextualSpacing/>
    </w:pPr>
  </w:style>
  <w:style w:type="paragraph" w:styleId="a5">
    <w:name w:val="Balloon Text"/>
    <w:basedOn w:val="a"/>
    <w:link w:val="a6"/>
    <w:uiPriority w:val="99"/>
    <w:semiHidden/>
    <w:unhideWhenUsed/>
    <w:rsid w:val="00BA6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6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2017-10-18T15:01:00Z</dcterms:created>
  <dcterms:modified xsi:type="dcterms:W3CDTF">2017-10-18T15:01:00Z</dcterms:modified>
</cp:coreProperties>
</file>